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6C" w:rsidRDefault="00743F6C" w:rsidP="00743F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附件1. 参赛项目名单</w:t>
      </w:r>
    </w:p>
    <w:tbl>
      <w:tblPr>
        <w:tblW w:w="83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5341"/>
        <w:gridCol w:w="971"/>
        <w:gridCol w:w="1160"/>
      </w:tblGrid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负责人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“互联网+”时代下解决“四点半难题”，打造“健康·放心”托管营－－以“双江小学”学生托管为例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温晓金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F1DC5">
              <w:rPr>
                <w:rFonts w:ascii="仿宋_GB2312" w:eastAsia="仿宋_GB2312"/>
                <w:sz w:val="28"/>
                <w:szCs w:val="28"/>
              </w:rPr>
              <w:t>璞玉计划</w:t>
            </w:r>
            <w:r w:rsidRPr="003F1DC5">
              <w:rPr>
                <w:rFonts w:ascii="仿宋_GB2312" w:eastAsia="仿宋_GB2312"/>
                <w:sz w:val="28"/>
                <w:szCs w:val="28"/>
              </w:rPr>
              <w:t>——</w:t>
            </w:r>
            <w:r w:rsidRPr="003F1DC5">
              <w:rPr>
                <w:rFonts w:ascii="仿宋_GB2312" w:eastAsia="仿宋_GB2312"/>
                <w:sz w:val="28"/>
                <w:szCs w:val="28"/>
              </w:rPr>
              <w:t>大学生艺术支教联动平台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1DC5">
              <w:rPr>
                <w:rFonts w:ascii="仿宋_GB2312" w:eastAsia="仿宋_GB2312"/>
                <w:sz w:val="28"/>
                <w:szCs w:val="28"/>
              </w:rPr>
              <w:t>尹欢喜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“蛛网”电池回收平台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尹千姿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BIM的公益自学平台开发与应用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谢博帆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iHospital—医心医意智慧医院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唐佩芸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博雅自习屋创业计划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陈小攀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程序员家庭医生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刘健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创旅智能科技有限责任公司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杜丹丹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登云校园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初创组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龙啸天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F1DC5">
              <w:rPr>
                <w:rFonts w:ascii="仿宋_GB2312" w:eastAsia="仿宋_GB2312"/>
                <w:sz w:val="28"/>
                <w:szCs w:val="28"/>
              </w:rPr>
              <w:t>四维空间装饰设计中心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E30F6" w:rsidP="00E26B2F">
            <w:pPr>
              <w:spacing w:line="24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初创组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64361D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361D">
              <w:rPr>
                <w:rFonts w:ascii="仿宋_GB2312" w:eastAsia="仿宋_GB2312"/>
                <w:sz w:val="28"/>
                <w:szCs w:val="28"/>
              </w:rPr>
              <w:t>郭敏诚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湖工微笑英语教育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戴嘉祺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50FE0">
              <w:rPr>
                <w:rFonts w:ascii="仿宋_GB2312" w:eastAsia="仿宋_GB2312"/>
                <w:sz w:val="28"/>
                <w:szCs w:val="28"/>
              </w:rPr>
              <w:t>衡阳市瑞蕾教育科技有限公司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AF0275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初创</w:t>
            </w:r>
            <w:r w:rsidR="00743F6C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FE0">
              <w:rPr>
                <w:rFonts w:ascii="仿宋_GB2312" w:eastAsia="仿宋_GB2312"/>
                <w:sz w:val="28"/>
                <w:szCs w:val="28"/>
              </w:rPr>
              <w:t>杨凯文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互联网+智能轮椅有限公司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李赛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机械智能节电加油站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张文轩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基于可见光的静态信息传递系统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E30F6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苏亚川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匠心计划-搭建网络平台传承中华传统文化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周振芳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150FE0" w:rsidP="00150FE0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>友</w:t>
            </w:r>
            <w:r w:rsidR="00743F6C">
              <w:rPr>
                <w:rFonts w:ascii="仿宋_GB2312" w:eastAsia="仿宋_GB2312" w:hint="eastAsia"/>
                <w:sz w:val="28"/>
                <w:szCs w:val="28"/>
              </w:rPr>
              <w:t>APP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150FE0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</w:t>
            </w:r>
            <w:r>
              <w:rPr>
                <w:rFonts w:ascii="仿宋_GB2312" w:eastAsia="仿宋_GB2312"/>
                <w:sz w:val="28"/>
                <w:szCs w:val="28"/>
              </w:rPr>
              <w:t>骁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可视化蜘蛛网式感知型电子道路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邓正起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面向未来智慧校车安全科技有限公司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李凯锋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破风者文化传播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初创组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赵李强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三体APP平台下的感情交互驿站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刘思佳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速食书屋+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崔增健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芯连心助老定位系统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颜正求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新型广告创新网络化服务模式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初创组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温斌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雁城物流APP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龙稳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燕巡网络灭虫器大学生创新创业项目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王月文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怡家智慧老年人康养中心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曹蕾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远程控制与可见光通信技术的双防盗指纹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刘中华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智慧阳光</w:t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  <w:t>——开启青少年户外机器人教育新时代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张晓童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智能花卉照料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陈旭</w:t>
            </w:r>
          </w:p>
        </w:tc>
      </w:tr>
    </w:tbl>
    <w:p w:rsidR="00622E77" w:rsidRDefault="00622E77"/>
    <w:sectPr w:rsidR="0062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19" w:rsidRDefault="00EE2E19" w:rsidP="00150FE0">
      <w:r>
        <w:separator/>
      </w:r>
    </w:p>
  </w:endnote>
  <w:endnote w:type="continuationSeparator" w:id="0">
    <w:p w:rsidR="00EE2E19" w:rsidRDefault="00EE2E19" w:rsidP="0015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19" w:rsidRDefault="00EE2E19" w:rsidP="00150FE0">
      <w:r>
        <w:separator/>
      </w:r>
    </w:p>
  </w:footnote>
  <w:footnote w:type="continuationSeparator" w:id="0">
    <w:p w:rsidR="00EE2E19" w:rsidRDefault="00EE2E19" w:rsidP="00150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6C"/>
    <w:rsid w:val="00150FE0"/>
    <w:rsid w:val="003F1DC5"/>
    <w:rsid w:val="00412C23"/>
    <w:rsid w:val="00622E77"/>
    <w:rsid w:val="00637121"/>
    <w:rsid w:val="0064361D"/>
    <w:rsid w:val="00743F6C"/>
    <w:rsid w:val="007E30F6"/>
    <w:rsid w:val="009F689C"/>
    <w:rsid w:val="00AF0275"/>
    <w:rsid w:val="00EE2E19"/>
    <w:rsid w:val="00E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11B20"/>
  <w15:chartTrackingRefBased/>
  <w15:docId w15:val="{99966344-FCF4-493F-9C5E-7AC369A0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DC5"/>
    <w:rPr>
      <w:b/>
      <w:bCs/>
    </w:rPr>
  </w:style>
  <w:style w:type="paragraph" w:styleId="a4">
    <w:name w:val="header"/>
    <w:basedOn w:val="a"/>
    <w:link w:val="a5"/>
    <w:uiPriority w:val="99"/>
    <w:unhideWhenUsed/>
    <w:rsid w:val="0015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0F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0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2018-06-25T09:51:00Z</dcterms:created>
  <dcterms:modified xsi:type="dcterms:W3CDTF">2018-06-26T03:38:00Z</dcterms:modified>
</cp:coreProperties>
</file>